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hAnsi="Cambria"/>
          <w:b/>
          <w:bCs/>
          <w:i/>
          <w:iCs/>
          <w:spacing w:val="0"/>
          <w:sz w:val="44"/>
          <w:szCs w:val="44"/>
        </w:rPr>
        <w:alias w:val="Title"/>
        <w:tag w:val=""/>
        <w:id w:val="-11065716"/>
        <w:placeholder>
          <w:docPart w:val="878CE03D830749E6B5AD4FAC12C20CC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D257638" w14:textId="16BCD28C" w:rsidR="00B9539E" w:rsidRPr="005D776A" w:rsidRDefault="00A1198A" w:rsidP="00C368B9">
          <w:pPr>
            <w:pStyle w:val="Title"/>
            <w:jc w:val="center"/>
            <w:rPr>
              <w:rFonts w:ascii="Cambria" w:hAnsi="Cambria"/>
              <w:b/>
              <w:bCs/>
              <w:spacing w:val="0"/>
              <w:sz w:val="44"/>
              <w:szCs w:val="44"/>
            </w:rPr>
          </w:pPr>
          <w:r>
            <w:rPr>
              <w:rFonts w:ascii="Cambria" w:hAnsi="Cambria"/>
              <w:b/>
              <w:bCs/>
              <w:i/>
              <w:iCs/>
              <w:spacing w:val="0"/>
              <w:sz w:val="44"/>
              <w:szCs w:val="44"/>
            </w:rPr>
            <w:t xml:space="preserve">Step right up! The Children’s Trust signature event, Lights </w:t>
          </w:r>
          <w:proofErr w:type="gramStart"/>
          <w:r>
            <w:rPr>
              <w:rFonts w:ascii="Cambria" w:hAnsi="Cambria"/>
              <w:b/>
              <w:bCs/>
              <w:i/>
              <w:iCs/>
              <w:spacing w:val="0"/>
              <w:sz w:val="44"/>
              <w:szCs w:val="44"/>
            </w:rPr>
            <w:t>On</w:t>
          </w:r>
          <w:proofErr w:type="gramEnd"/>
          <w:r>
            <w:rPr>
              <w:rFonts w:ascii="Cambria" w:hAnsi="Cambria"/>
              <w:b/>
              <w:bCs/>
              <w:i/>
              <w:iCs/>
              <w:spacing w:val="0"/>
              <w:sz w:val="44"/>
              <w:szCs w:val="44"/>
            </w:rPr>
            <w:t xml:space="preserve"> Afterschool, heads to the circus.</w:t>
          </w:r>
        </w:p>
      </w:sdtContent>
    </w:sdt>
    <w:p w14:paraId="11351E49" w14:textId="1B5A6A0B" w:rsidR="005D776A" w:rsidRPr="00DE49A8" w:rsidRDefault="00D135BA" w:rsidP="00C368B9">
      <w:pPr>
        <w:pStyle w:val="Subtitle"/>
        <w:spacing w:before="120" w:after="240" w:line="240" w:lineRule="auto"/>
        <w:jc w:val="center"/>
        <w:rPr>
          <w:rFonts w:ascii="Arial" w:hAnsi="Arial" w:cs="Arial"/>
          <w:i/>
          <w:iCs/>
          <w:color w:val="auto"/>
          <w:spacing w:val="0"/>
        </w:rPr>
      </w:pPr>
      <w:r>
        <w:rPr>
          <w:rFonts w:ascii="Arial" w:hAnsi="Arial" w:cs="Arial"/>
          <w:i/>
          <w:iCs/>
          <w:color w:val="auto"/>
          <w:spacing w:val="0"/>
        </w:rPr>
        <w:t>Event is Oct. 2</w:t>
      </w:r>
      <w:r w:rsidR="00852E86">
        <w:rPr>
          <w:rFonts w:ascii="Arial" w:hAnsi="Arial" w:cs="Arial"/>
          <w:i/>
          <w:iCs/>
          <w:color w:val="auto"/>
          <w:spacing w:val="0"/>
        </w:rPr>
        <w:t xml:space="preserve">3 at the Gainesville Circus Center. </w:t>
      </w:r>
    </w:p>
    <w:p w14:paraId="101AF5B8" w14:textId="3CC425BA" w:rsidR="00C368B9" w:rsidRPr="007D1E98" w:rsidRDefault="00000000" w:rsidP="00C368B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Publish Date"/>
          <w:tag w:val=""/>
          <w:id w:val="-686289880"/>
          <w:placeholder>
            <w:docPart w:val="69F3B5ACAADA4ABA96D222E23629EB7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06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852E86">
            <w:rPr>
              <w:rFonts w:ascii="Arial" w:hAnsi="Arial" w:cs="Arial"/>
              <w:sz w:val="24"/>
              <w:szCs w:val="24"/>
            </w:rPr>
            <w:t>October 6, 2025</w:t>
          </w:r>
        </w:sdtContent>
      </w:sdt>
      <w:r w:rsidR="00C368B9" w:rsidRPr="007D1E98">
        <w:rPr>
          <w:rFonts w:ascii="Arial" w:hAnsi="Arial" w:cs="Arial"/>
          <w:sz w:val="24"/>
          <w:szCs w:val="24"/>
        </w:rPr>
        <w:t xml:space="preserve"> —</w:t>
      </w:r>
    </w:p>
    <w:p w14:paraId="4340F561" w14:textId="7CBE7440" w:rsidR="00D135BA" w:rsidRPr="00D135BA" w:rsidRDefault="00D135BA" w:rsidP="00D135BA">
      <w:pPr>
        <w:rPr>
          <w:rFonts w:ascii="Arial" w:hAnsi="Arial" w:cs="Arial"/>
          <w:sz w:val="24"/>
          <w:szCs w:val="24"/>
        </w:rPr>
      </w:pPr>
      <w:r w:rsidRPr="00D135BA">
        <w:rPr>
          <w:rFonts w:ascii="Arial" w:hAnsi="Arial" w:cs="Arial"/>
          <w:sz w:val="24"/>
          <w:szCs w:val="24"/>
        </w:rPr>
        <w:t xml:space="preserve">The Children’s Trust of Alachua County and the </w:t>
      </w:r>
      <w:r w:rsidR="00852E86">
        <w:rPr>
          <w:rFonts w:ascii="Arial" w:hAnsi="Arial" w:cs="Arial"/>
          <w:sz w:val="24"/>
          <w:szCs w:val="24"/>
        </w:rPr>
        <w:t xml:space="preserve">Gainesville Circus Center </w:t>
      </w:r>
      <w:r w:rsidRPr="00D135BA">
        <w:rPr>
          <w:rFonts w:ascii="Arial" w:hAnsi="Arial" w:cs="Arial"/>
          <w:sz w:val="24"/>
          <w:szCs w:val="24"/>
        </w:rPr>
        <w:t>invite community members to a</w:t>
      </w:r>
      <w:r w:rsidR="00852E86">
        <w:rPr>
          <w:rFonts w:ascii="Arial" w:hAnsi="Arial" w:cs="Arial"/>
          <w:sz w:val="24"/>
          <w:szCs w:val="24"/>
        </w:rPr>
        <w:t xml:space="preserve"> fun and interactive</w:t>
      </w:r>
      <w:r w:rsidRPr="00D135BA">
        <w:rPr>
          <w:rFonts w:ascii="Arial" w:hAnsi="Arial" w:cs="Arial"/>
          <w:sz w:val="24"/>
          <w:szCs w:val="24"/>
        </w:rPr>
        <w:t xml:space="preserve"> celebration of </w:t>
      </w:r>
      <w:r w:rsidRPr="00852E86">
        <w:rPr>
          <w:rFonts w:ascii="Arial" w:hAnsi="Arial" w:cs="Arial"/>
          <w:i/>
          <w:iCs/>
          <w:sz w:val="24"/>
          <w:szCs w:val="24"/>
        </w:rPr>
        <w:t>Lights</w:t>
      </w:r>
      <w:r w:rsidRPr="00D135BA">
        <w:rPr>
          <w:rFonts w:ascii="Arial" w:hAnsi="Arial" w:cs="Arial"/>
          <w:sz w:val="24"/>
          <w:szCs w:val="24"/>
        </w:rPr>
        <w:t xml:space="preserve"> </w:t>
      </w:r>
      <w:r w:rsidRPr="00852E86">
        <w:rPr>
          <w:rFonts w:ascii="Arial" w:hAnsi="Arial" w:cs="Arial"/>
          <w:i/>
          <w:iCs/>
          <w:sz w:val="24"/>
          <w:szCs w:val="24"/>
        </w:rPr>
        <w:t>on Afterschool</w:t>
      </w:r>
      <w:r w:rsidR="00852E86">
        <w:rPr>
          <w:rFonts w:ascii="Arial" w:hAnsi="Arial" w:cs="Arial"/>
          <w:i/>
          <w:iCs/>
          <w:sz w:val="24"/>
          <w:szCs w:val="24"/>
        </w:rPr>
        <w:t xml:space="preserve">, </w:t>
      </w:r>
      <w:r w:rsidR="00852E86">
        <w:rPr>
          <w:rFonts w:ascii="Arial" w:hAnsi="Arial" w:cs="Arial"/>
          <w:sz w:val="24"/>
          <w:szCs w:val="24"/>
        </w:rPr>
        <w:t xml:space="preserve">a nation-wide event </w:t>
      </w:r>
      <w:r w:rsidR="00A1198A">
        <w:rPr>
          <w:rFonts w:ascii="Arial" w:hAnsi="Arial" w:cs="Arial"/>
          <w:sz w:val="24"/>
          <w:szCs w:val="24"/>
        </w:rPr>
        <w:t>that brings awareness to</w:t>
      </w:r>
      <w:r w:rsidR="00852E86">
        <w:rPr>
          <w:rFonts w:ascii="Arial" w:hAnsi="Arial" w:cs="Arial"/>
          <w:sz w:val="24"/>
          <w:szCs w:val="24"/>
        </w:rPr>
        <w:t xml:space="preserve"> the importance of safe and engaging afterschool programs</w:t>
      </w:r>
      <w:r w:rsidRPr="00D135BA">
        <w:rPr>
          <w:rFonts w:ascii="Arial" w:hAnsi="Arial" w:cs="Arial"/>
          <w:sz w:val="24"/>
          <w:szCs w:val="24"/>
        </w:rPr>
        <w:t>. The Oct. 2</w:t>
      </w:r>
      <w:r w:rsidR="00852E86">
        <w:rPr>
          <w:rFonts w:ascii="Arial" w:hAnsi="Arial" w:cs="Arial"/>
          <w:sz w:val="24"/>
          <w:szCs w:val="24"/>
        </w:rPr>
        <w:t>3rd</w:t>
      </w:r>
      <w:r w:rsidRPr="00D135BA">
        <w:rPr>
          <w:rFonts w:ascii="Arial" w:hAnsi="Arial" w:cs="Arial"/>
          <w:sz w:val="24"/>
          <w:szCs w:val="24"/>
        </w:rPr>
        <w:t xml:space="preserve"> event will be hosted at the </w:t>
      </w:r>
      <w:r w:rsidR="00852E86">
        <w:rPr>
          <w:rFonts w:ascii="Arial" w:hAnsi="Arial" w:cs="Arial"/>
          <w:sz w:val="24"/>
          <w:szCs w:val="24"/>
        </w:rPr>
        <w:t>Gainesville Circus Center</w:t>
      </w:r>
      <w:r w:rsidRPr="00D135BA">
        <w:rPr>
          <w:rFonts w:ascii="Arial" w:hAnsi="Arial" w:cs="Arial"/>
          <w:sz w:val="24"/>
          <w:szCs w:val="24"/>
        </w:rPr>
        <w:t xml:space="preserve"> and </w:t>
      </w:r>
      <w:proofErr w:type="gramStart"/>
      <w:r w:rsidRPr="00D135BA">
        <w:rPr>
          <w:rFonts w:ascii="Arial" w:hAnsi="Arial" w:cs="Arial"/>
          <w:sz w:val="24"/>
          <w:szCs w:val="24"/>
        </w:rPr>
        <w:t>kicks</w:t>
      </w:r>
      <w:proofErr w:type="gramEnd"/>
      <w:r w:rsidRPr="00D135BA">
        <w:rPr>
          <w:rFonts w:ascii="Arial" w:hAnsi="Arial" w:cs="Arial"/>
          <w:sz w:val="24"/>
          <w:szCs w:val="24"/>
        </w:rPr>
        <w:t xml:space="preserve"> off at 4:</w:t>
      </w:r>
      <w:r w:rsidR="00852E86">
        <w:rPr>
          <w:rFonts w:ascii="Arial" w:hAnsi="Arial" w:cs="Arial"/>
          <w:sz w:val="24"/>
          <w:szCs w:val="24"/>
        </w:rPr>
        <w:t>00 p.m.</w:t>
      </w:r>
    </w:p>
    <w:p w14:paraId="2E1259D0" w14:textId="3F512187" w:rsidR="00D135BA" w:rsidRPr="00D135BA" w:rsidRDefault="00D135BA" w:rsidP="00D135BA">
      <w:pPr>
        <w:rPr>
          <w:rFonts w:ascii="Arial" w:hAnsi="Arial" w:cs="Arial"/>
          <w:sz w:val="24"/>
          <w:szCs w:val="24"/>
        </w:rPr>
      </w:pPr>
      <w:r w:rsidRPr="00A1198A">
        <w:rPr>
          <w:rFonts w:ascii="Arial" w:hAnsi="Arial" w:cs="Arial"/>
          <w:sz w:val="24"/>
          <w:szCs w:val="24"/>
        </w:rPr>
        <w:t xml:space="preserve">“The Children’s Trust of Alachua County is excited to sponsor </w:t>
      </w:r>
      <w:r w:rsidR="00A1198A">
        <w:rPr>
          <w:rFonts w:ascii="Arial" w:hAnsi="Arial" w:cs="Arial"/>
          <w:sz w:val="24"/>
          <w:szCs w:val="24"/>
        </w:rPr>
        <w:t xml:space="preserve">Lights on Afterschool to highlight the role afterschool programs play in the community,” </w:t>
      </w:r>
      <w:r w:rsidRPr="00A1198A">
        <w:rPr>
          <w:rFonts w:ascii="Arial" w:hAnsi="Arial" w:cs="Arial"/>
          <w:sz w:val="24"/>
          <w:szCs w:val="24"/>
        </w:rPr>
        <w:t>said Marsha Kiner, executive director of the Children’s Trust. “</w:t>
      </w:r>
      <w:r w:rsidR="00A1198A" w:rsidRPr="00F32D80">
        <w:rPr>
          <w:rFonts w:ascii="Arial" w:hAnsi="Arial" w:cs="Arial"/>
          <w:sz w:val="24"/>
          <w:szCs w:val="24"/>
        </w:rPr>
        <w:t>Afterschool programs are a vital extension of the school day. They provide children with safe, structured environments where they can continue learning, explore new interests, and build important life skills.</w:t>
      </w:r>
      <w:r w:rsidR="00A1198A">
        <w:rPr>
          <w:rFonts w:ascii="Arial" w:hAnsi="Arial" w:cs="Arial"/>
          <w:sz w:val="24"/>
          <w:szCs w:val="24"/>
        </w:rPr>
        <w:t xml:space="preserve"> </w:t>
      </w:r>
      <w:r w:rsidR="00A1198A" w:rsidRPr="00F32D80">
        <w:rPr>
          <w:rFonts w:ascii="Arial" w:hAnsi="Arial" w:cs="Arial"/>
          <w:sz w:val="24"/>
          <w:szCs w:val="24"/>
        </w:rPr>
        <w:t>When we invest in afterschool, we’re investing in the future of our community.</w:t>
      </w:r>
      <w:r w:rsidR="00A1198A">
        <w:rPr>
          <w:rFonts w:ascii="Arial" w:hAnsi="Arial" w:cs="Arial"/>
          <w:sz w:val="24"/>
          <w:szCs w:val="24"/>
        </w:rPr>
        <w:t>”</w:t>
      </w:r>
    </w:p>
    <w:p w14:paraId="110C56A9" w14:textId="77777777" w:rsidR="00D135BA" w:rsidRPr="00D135BA" w:rsidRDefault="00D135BA" w:rsidP="00D135BA">
      <w:pPr>
        <w:rPr>
          <w:rFonts w:ascii="Arial" w:hAnsi="Arial" w:cs="Arial"/>
          <w:sz w:val="24"/>
          <w:szCs w:val="24"/>
        </w:rPr>
      </w:pPr>
      <w:r w:rsidRPr="00D135BA">
        <w:rPr>
          <w:rFonts w:ascii="Arial" w:hAnsi="Arial" w:cs="Arial"/>
          <w:sz w:val="24"/>
          <w:szCs w:val="24"/>
        </w:rPr>
        <w:t xml:space="preserve">Lights On Afterschool is a national celebration dedicated to promoting the accessibility of afterschool programs to all families and children. This event highlights the valuable opportunities and benefits that </w:t>
      </w:r>
      <w:proofErr w:type="gramStart"/>
      <w:r w:rsidRPr="00D135BA">
        <w:rPr>
          <w:rFonts w:ascii="Arial" w:hAnsi="Arial" w:cs="Arial"/>
          <w:sz w:val="24"/>
          <w:szCs w:val="24"/>
        </w:rPr>
        <w:t>afterschool</w:t>
      </w:r>
      <w:proofErr w:type="gramEnd"/>
      <w:r w:rsidRPr="00D135BA">
        <w:rPr>
          <w:rFonts w:ascii="Arial" w:hAnsi="Arial" w:cs="Arial"/>
          <w:sz w:val="24"/>
          <w:szCs w:val="24"/>
        </w:rPr>
        <w:t xml:space="preserve"> programs provide to children, as well as their families and the community at large.</w:t>
      </w:r>
    </w:p>
    <w:p w14:paraId="2165398F" w14:textId="58D0D615" w:rsidR="00D135BA" w:rsidRPr="00D135BA" w:rsidRDefault="00D135BA" w:rsidP="00D135BA">
      <w:pPr>
        <w:rPr>
          <w:rFonts w:ascii="Arial" w:hAnsi="Arial" w:cs="Arial"/>
          <w:sz w:val="24"/>
          <w:szCs w:val="24"/>
        </w:rPr>
      </w:pPr>
      <w:r w:rsidRPr="00D135BA">
        <w:rPr>
          <w:rFonts w:ascii="Arial" w:hAnsi="Arial" w:cs="Arial"/>
          <w:sz w:val="24"/>
          <w:szCs w:val="24"/>
        </w:rPr>
        <w:t xml:space="preserve">The Children’s Trust of Alachua County funds seven afterschool programs in Alachua County, serving children in grades K-12. </w:t>
      </w:r>
    </w:p>
    <w:p w14:paraId="784BD0A9" w14:textId="46AB36F2" w:rsidR="00852E86" w:rsidRDefault="00852E86" w:rsidP="00852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those programs, the Gainesville Circus Center, takes afterschool engagement to new heights with their unique and </w:t>
      </w:r>
      <w:r w:rsidR="00FB482D">
        <w:rPr>
          <w:rFonts w:ascii="Arial" w:hAnsi="Arial" w:cs="Arial"/>
          <w:sz w:val="24"/>
          <w:szCs w:val="24"/>
        </w:rPr>
        <w:t>creative</w:t>
      </w:r>
      <w:r>
        <w:rPr>
          <w:rFonts w:ascii="Arial" w:hAnsi="Arial" w:cs="Arial"/>
          <w:sz w:val="24"/>
          <w:szCs w:val="24"/>
        </w:rPr>
        <w:t xml:space="preserve"> programming. Dr. Corey Cheval, director and founder, shares, “</w:t>
      </w:r>
      <w:r w:rsidRPr="00852E86">
        <w:rPr>
          <w:rFonts w:ascii="Arial" w:hAnsi="Arial" w:cs="Arial"/>
          <w:sz w:val="24"/>
          <w:szCs w:val="24"/>
        </w:rPr>
        <w:t xml:space="preserve">Gainesville Circus Center looks forward to showcasing the youth artists in our program. This feat would not be possible without our on-going partnership with the Children's Trust. We invite families to discover all this community has to offer for </w:t>
      </w:r>
      <w:proofErr w:type="gramStart"/>
      <w:r w:rsidRPr="00852E86">
        <w:rPr>
          <w:rFonts w:ascii="Arial" w:hAnsi="Arial" w:cs="Arial"/>
          <w:sz w:val="24"/>
          <w:szCs w:val="24"/>
        </w:rPr>
        <w:t>kids</w:t>
      </w:r>
      <w:proofErr w:type="gramEnd"/>
      <w:r w:rsidRPr="00852E86">
        <w:rPr>
          <w:rFonts w:ascii="Arial" w:hAnsi="Arial" w:cs="Arial"/>
          <w:sz w:val="24"/>
          <w:szCs w:val="24"/>
        </w:rPr>
        <w:t xml:space="preserve"> afterschool!</w:t>
      </w:r>
      <w:r w:rsidR="001B2BAB">
        <w:rPr>
          <w:rFonts w:ascii="Arial" w:hAnsi="Arial" w:cs="Arial"/>
          <w:sz w:val="24"/>
          <w:szCs w:val="24"/>
        </w:rPr>
        <w:t>”</w:t>
      </w:r>
      <w:r w:rsidR="00FB482D">
        <w:rPr>
          <w:rFonts w:ascii="Arial" w:hAnsi="Arial" w:cs="Arial"/>
          <w:sz w:val="24"/>
          <w:szCs w:val="24"/>
        </w:rPr>
        <w:t xml:space="preserve"> Circus Center students will be both performing and engaging families with hands-on circus activities at the event. Learn to juggle, enjoy free food, </w:t>
      </w:r>
      <w:r w:rsidR="00FB482D">
        <w:rPr>
          <w:rFonts w:ascii="Arial" w:hAnsi="Arial" w:cs="Arial"/>
          <w:sz w:val="24"/>
          <w:szCs w:val="24"/>
        </w:rPr>
        <w:lastRenderedPageBreak/>
        <w:t xml:space="preserve">bounce, craft, and play at this year’s Lights on Afterschool at the Gainesville Circus Center! </w:t>
      </w:r>
    </w:p>
    <w:p w14:paraId="5DD5C078" w14:textId="77777777" w:rsidR="00FB482D" w:rsidRPr="00852E86" w:rsidRDefault="00FB482D" w:rsidP="00852E86">
      <w:pPr>
        <w:rPr>
          <w:rFonts w:ascii="Arial" w:hAnsi="Arial" w:cs="Arial"/>
          <w:sz w:val="24"/>
          <w:szCs w:val="24"/>
        </w:rPr>
      </w:pPr>
    </w:p>
    <w:p w14:paraId="60BF7D56" w14:textId="5AE7FE99" w:rsidR="00D135BA" w:rsidRPr="00D135BA" w:rsidRDefault="00D135BA" w:rsidP="00D135BA">
      <w:pPr>
        <w:rPr>
          <w:rFonts w:ascii="Arial" w:hAnsi="Arial" w:cs="Arial"/>
          <w:sz w:val="24"/>
          <w:szCs w:val="24"/>
        </w:rPr>
      </w:pPr>
      <w:r w:rsidRPr="00D135BA">
        <w:rPr>
          <w:rFonts w:ascii="Arial" w:hAnsi="Arial" w:cs="Arial"/>
          <w:sz w:val="24"/>
          <w:szCs w:val="24"/>
        </w:rPr>
        <w:tab/>
      </w:r>
      <w:r w:rsidRPr="00D135BA">
        <w:rPr>
          <w:rFonts w:ascii="Arial" w:hAnsi="Arial" w:cs="Arial"/>
          <w:b/>
          <w:bCs/>
          <w:sz w:val="24"/>
          <w:szCs w:val="24"/>
        </w:rPr>
        <w:t>WHAT:</w:t>
      </w:r>
      <w:r w:rsidRPr="00D135BA">
        <w:rPr>
          <w:rFonts w:ascii="Arial" w:hAnsi="Arial" w:cs="Arial"/>
          <w:sz w:val="24"/>
          <w:szCs w:val="24"/>
        </w:rPr>
        <w:t xml:space="preserve"> Lights On Afterschoo</w:t>
      </w:r>
      <w:r w:rsidR="00AA3BAE">
        <w:rPr>
          <w:rFonts w:ascii="Arial" w:hAnsi="Arial" w:cs="Arial"/>
          <w:sz w:val="24"/>
          <w:szCs w:val="24"/>
        </w:rPr>
        <w:t>l</w:t>
      </w:r>
    </w:p>
    <w:p w14:paraId="2D38390A" w14:textId="48C6E3DA" w:rsidR="00D135BA" w:rsidRPr="00D135BA" w:rsidRDefault="00D135BA" w:rsidP="00D135BA">
      <w:pPr>
        <w:ind w:firstLine="720"/>
        <w:rPr>
          <w:rFonts w:ascii="Arial" w:hAnsi="Arial" w:cs="Arial"/>
          <w:sz w:val="24"/>
          <w:szCs w:val="24"/>
        </w:rPr>
      </w:pPr>
      <w:r w:rsidRPr="00D135BA">
        <w:rPr>
          <w:rFonts w:ascii="Arial" w:hAnsi="Arial" w:cs="Arial"/>
          <w:b/>
          <w:bCs/>
          <w:sz w:val="24"/>
          <w:szCs w:val="24"/>
        </w:rPr>
        <w:t>WHEN:</w:t>
      </w:r>
      <w:r w:rsidRPr="00D135BA">
        <w:rPr>
          <w:rFonts w:ascii="Arial" w:hAnsi="Arial" w:cs="Arial"/>
          <w:sz w:val="24"/>
          <w:szCs w:val="24"/>
        </w:rPr>
        <w:t xml:space="preserve"> Oct. 2</w:t>
      </w:r>
      <w:r w:rsidR="00FB482D">
        <w:rPr>
          <w:rFonts w:ascii="Arial" w:hAnsi="Arial" w:cs="Arial"/>
          <w:sz w:val="24"/>
          <w:szCs w:val="24"/>
        </w:rPr>
        <w:t>3</w:t>
      </w:r>
      <w:r w:rsidRPr="00D135BA">
        <w:rPr>
          <w:rFonts w:ascii="Arial" w:hAnsi="Arial" w:cs="Arial"/>
          <w:sz w:val="24"/>
          <w:szCs w:val="24"/>
        </w:rPr>
        <w:t>, 4:</w:t>
      </w:r>
      <w:r w:rsidR="00AA3BAE">
        <w:rPr>
          <w:rFonts w:ascii="Arial" w:hAnsi="Arial" w:cs="Arial"/>
          <w:sz w:val="24"/>
          <w:szCs w:val="24"/>
        </w:rPr>
        <w:t>00</w:t>
      </w:r>
      <w:r w:rsidR="00AA3BAE" w:rsidRPr="00D135BA">
        <w:rPr>
          <w:rFonts w:ascii="Arial" w:hAnsi="Arial" w:cs="Arial"/>
          <w:sz w:val="24"/>
          <w:szCs w:val="24"/>
        </w:rPr>
        <w:t xml:space="preserve"> </w:t>
      </w:r>
      <w:r w:rsidRPr="00D135BA">
        <w:rPr>
          <w:rFonts w:ascii="Arial" w:hAnsi="Arial" w:cs="Arial"/>
          <w:sz w:val="24"/>
          <w:szCs w:val="24"/>
        </w:rPr>
        <w:t>-6</w:t>
      </w:r>
      <w:r w:rsidR="00AA3BAE">
        <w:rPr>
          <w:rFonts w:ascii="Arial" w:hAnsi="Arial" w:cs="Arial"/>
          <w:sz w:val="24"/>
          <w:szCs w:val="24"/>
        </w:rPr>
        <w:t>:30</w:t>
      </w:r>
      <w:r w:rsidRPr="00D135BA">
        <w:rPr>
          <w:rFonts w:ascii="Arial" w:hAnsi="Arial" w:cs="Arial"/>
          <w:sz w:val="24"/>
          <w:szCs w:val="24"/>
        </w:rPr>
        <w:t xml:space="preserve"> p.m.</w:t>
      </w:r>
    </w:p>
    <w:p w14:paraId="546940CB" w14:textId="77777777" w:rsidR="00A026AA" w:rsidRDefault="00D135BA" w:rsidP="00A026AA">
      <w:pPr>
        <w:rPr>
          <w:rFonts w:ascii="Arial" w:hAnsi="Arial" w:cs="Arial"/>
          <w:sz w:val="24"/>
          <w:szCs w:val="24"/>
        </w:rPr>
      </w:pPr>
      <w:r w:rsidRPr="00D135BA">
        <w:rPr>
          <w:rFonts w:ascii="Arial" w:hAnsi="Arial" w:cs="Arial"/>
          <w:sz w:val="24"/>
          <w:szCs w:val="24"/>
        </w:rPr>
        <w:tab/>
      </w:r>
      <w:r w:rsidRPr="00D135BA">
        <w:rPr>
          <w:rFonts w:ascii="Arial" w:hAnsi="Arial" w:cs="Arial"/>
          <w:b/>
          <w:bCs/>
          <w:sz w:val="24"/>
          <w:szCs w:val="24"/>
        </w:rPr>
        <w:t>WHERE:</w:t>
      </w:r>
      <w:r w:rsidRPr="00D135BA">
        <w:rPr>
          <w:rFonts w:ascii="Arial" w:hAnsi="Arial" w:cs="Arial"/>
          <w:sz w:val="24"/>
          <w:szCs w:val="24"/>
        </w:rPr>
        <w:t xml:space="preserve"> </w:t>
      </w:r>
      <w:r w:rsidR="00A026AA">
        <w:rPr>
          <w:rFonts w:ascii="Arial" w:hAnsi="Arial" w:cs="Arial"/>
          <w:sz w:val="24"/>
          <w:szCs w:val="24"/>
        </w:rPr>
        <w:t xml:space="preserve">Gainesville Circus Center, </w:t>
      </w:r>
      <w:r w:rsidR="00A026AA" w:rsidRPr="00AA3BAE">
        <w:rPr>
          <w:rFonts w:ascii="Arial" w:hAnsi="Arial" w:cs="Arial"/>
          <w:sz w:val="24"/>
          <w:szCs w:val="24"/>
        </w:rPr>
        <w:t xml:space="preserve">1925 Northwest 2nd </w:t>
      </w:r>
    </w:p>
    <w:p w14:paraId="64E797A4" w14:textId="77777777" w:rsidR="00A026AA" w:rsidRPr="00D135BA" w:rsidRDefault="00A026AA" w:rsidP="00A026AA">
      <w:pPr>
        <w:ind w:firstLine="720"/>
        <w:rPr>
          <w:rFonts w:ascii="Arial" w:hAnsi="Arial" w:cs="Arial"/>
          <w:sz w:val="24"/>
          <w:szCs w:val="24"/>
        </w:rPr>
      </w:pPr>
      <w:r w:rsidRPr="00AA3BAE">
        <w:rPr>
          <w:rFonts w:ascii="Arial" w:hAnsi="Arial" w:cs="Arial"/>
          <w:sz w:val="24"/>
          <w:szCs w:val="24"/>
        </w:rPr>
        <w:t>Street, Gainesville, FL 32609</w:t>
      </w:r>
    </w:p>
    <w:p w14:paraId="19499AB4" w14:textId="77777777" w:rsidR="00D135BA" w:rsidRPr="00D135BA" w:rsidRDefault="00D135BA" w:rsidP="00D135BA">
      <w:pPr>
        <w:rPr>
          <w:rFonts w:ascii="Arial" w:hAnsi="Arial" w:cs="Arial"/>
          <w:sz w:val="24"/>
          <w:szCs w:val="24"/>
        </w:rPr>
      </w:pPr>
      <w:r w:rsidRPr="00D135BA">
        <w:rPr>
          <w:rFonts w:ascii="Arial" w:hAnsi="Arial" w:cs="Arial"/>
          <w:sz w:val="24"/>
          <w:szCs w:val="24"/>
        </w:rPr>
        <w:tab/>
      </w:r>
      <w:r w:rsidRPr="00D135BA">
        <w:rPr>
          <w:rFonts w:ascii="Arial" w:hAnsi="Arial" w:cs="Arial"/>
          <w:b/>
          <w:bCs/>
          <w:sz w:val="24"/>
          <w:szCs w:val="24"/>
        </w:rPr>
        <w:t>COST:</w:t>
      </w:r>
      <w:r w:rsidRPr="00D135BA">
        <w:rPr>
          <w:rFonts w:ascii="Arial" w:hAnsi="Arial" w:cs="Arial"/>
          <w:sz w:val="24"/>
          <w:szCs w:val="24"/>
        </w:rPr>
        <w:t xml:space="preserve"> Free</w:t>
      </w:r>
    </w:p>
    <w:p w14:paraId="75514631" w14:textId="2E7DF149" w:rsidR="00C368B9" w:rsidRPr="007D1E98" w:rsidRDefault="00D135BA" w:rsidP="00D135BA">
      <w:pPr>
        <w:rPr>
          <w:rFonts w:ascii="Arial" w:hAnsi="Arial" w:cs="Arial"/>
          <w:sz w:val="24"/>
          <w:szCs w:val="24"/>
        </w:rPr>
      </w:pPr>
      <w:r w:rsidRPr="00A1198A">
        <w:rPr>
          <w:rFonts w:ascii="Arial" w:hAnsi="Arial" w:cs="Arial"/>
          <w:sz w:val="24"/>
          <w:szCs w:val="24"/>
        </w:rPr>
        <w:t xml:space="preserve">“Lights on Afterschool is just one opportunity we have to celebrate all that our afterschool providers give to our community,” Kiner said. </w:t>
      </w:r>
      <w:r w:rsidR="007203FB">
        <w:rPr>
          <w:rFonts w:ascii="Arial" w:hAnsi="Arial" w:cs="Arial"/>
          <w:sz w:val="24"/>
          <w:szCs w:val="24"/>
        </w:rPr>
        <w:t>“</w:t>
      </w:r>
      <w:r w:rsidR="00A1198A" w:rsidRPr="00A1198A">
        <w:rPr>
          <w:rFonts w:ascii="Arial" w:hAnsi="Arial" w:cs="Arial"/>
          <w:sz w:val="24"/>
          <w:szCs w:val="24"/>
        </w:rPr>
        <w:t>By keeping kids safe, supporting working parents, and fostering the next generation of leaders, these programs create a positive impact that reaches every corner of our community. None of this would be possible without the dedication of our afterschool providers, whose commitment and care make these outcomes a reality.”</w:t>
      </w:r>
    </w:p>
    <w:p w14:paraId="49FEC867" w14:textId="77777777" w:rsidR="00C368B9" w:rsidRPr="007D1E98" w:rsidRDefault="00C368B9" w:rsidP="00C368B9">
      <w:pPr>
        <w:rPr>
          <w:rFonts w:ascii="Arial" w:hAnsi="Arial" w:cs="Arial"/>
          <w:sz w:val="24"/>
          <w:szCs w:val="24"/>
        </w:rPr>
      </w:pPr>
    </w:p>
    <w:p w14:paraId="4E5AE1F9" w14:textId="77777777" w:rsidR="00C368B9" w:rsidRPr="007D1E98" w:rsidRDefault="00C368B9" w:rsidP="00C368B9">
      <w:pPr>
        <w:jc w:val="center"/>
        <w:rPr>
          <w:rFonts w:ascii="Arial" w:hAnsi="Arial" w:cs="Arial"/>
          <w:sz w:val="24"/>
          <w:szCs w:val="24"/>
        </w:rPr>
      </w:pPr>
      <w:r w:rsidRPr="007D1E98">
        <w:rPr>
          <w:rFonts w:ascii="Arial" w:hAnsi="Arial" w:cs="Arial"/>
          <w:sz w:val="24"/>
          <w:szCs w:val="24"/>
        </w:rPr>
        <w:t>###</w:t>
      </w:r>
    </w:p>
    <w:p w14:paraId="0F9BDD09" w14:textId="77777777" w:rsidR="00C368B9" w:rsidRPr="007D1E98" w:rsidRDefault="007D1E98" w:rsidP="007D1E98">
      <w:pPr>
        <w:rPr>
          <w:rFonts w:ascii="Cambria" w:hAnsi="Cambria" w:cs="Arial"/>
          <w:b/>
          <w:bCs/>
          <w:sz w:val="24"/>
          <w:szCs w:val="24"/>
        </w:rPr>
      </w:pPr>
      <w:r w:rsidRPr="007D1E98">
        <w:rPr>
          <w:rFonts w:ascii="Cambria" w:hAnsi="Cambria" w:cs="Arial"/>
          <w:b/>
          <w:bCs/>
          <w:sz w:val="24"/>
          <w:szCs w:val="24"/>
        </w:rPr>
        <w:t>ABOUT THE CHILDREN’S TRUST OF ALACHUA COUNTY</w:t>
      </w:r>
    </w:p>
    <w:p w14:paraId="697B51FF" w14:textId="77777777" w:rsidR="00D21A18" w:rsidRDefault="001F5963" w:rsidP="00B65277">
      <w:pPr>
        <w:rPr>
          <w:rFonts w:ascii="Cambria" w:hAnsi="Cambria" w:cs="Arial"/>
          <w:sz w:val="24"/>
          <w:szCs w:val="24"/>
        </w:rPr>
      </w:pPr>
      <w:r w:rsidRPr="001F5963">
        <w:rPr>
          <w:rFonts w:ascii="Cambria" w:hAnsi="Cambria" w:cs="Arial"/>
          <w:sz w:val="24"/>
          <w:szCs w:val="24"/>
        </w:rPr>
        <w:t xml:space="preserve">The Children’s Trust of Alachua County funds and supports a coordinated system of community services that allows all youth and their families to thrive, from physical and emotional </w:t>
      </w:r>
      <w:proofErr w:type="gramStart"/>
      <w:r w:rsidRPr="001F5963">
        <w:rPr>
          <w:rFonts w:ascii="Cambria" w:hAnsi="Cambria" w:cs="Arial"/>
          <w:sz w:val="24"/>
          <w:szCs w:val="24"/>
        </w:rPr>
        <w:t>wellness</w:t>
      </w:r>
      <w:proofErr w:type="gramEnd"/>
      <w:r w:rsidRPr="001F5963">
        <w:rPr>
          <w:rFonts w:ascii="Cambria" w:hAnsi="Cambria" w:cs="Arial"/>
          <w:sz w:val="24"/>
          <w:szCs w:val="24"/>
        </w:rPr>
        <w:t xml:space="preserve"> to educational </w:t>
      </w:r>
      <w:proofErr w:type="gramStart"/>
      <w:r w:rsidRPr="001F5963">
        <w:rPr>
          <w:rFonts w:ascii="Cambria" w:hAnsi="Cambria" w:cs="Arial"/>
          <w:sz w:val="24"/>
          <w:szCs w:val="24"/>
        </w:rPr>
        <w:t>supports</w:t>
      </w:r>
      <w:proofErr w:type="gramEnd"/>
      <w:r w:rsidRPr="001F5963">
        <w:rPr>
          <w:rFonts w:ascii="Cambria" w:hAnsi="Cambria" w:cs="Arial"/>
          <w:sz w:val="24"/>
          <w:szCs w:val="24"/>
        </w:rPr>
        <w:t xml:space="preserve"> and safety needs. Created by voter approval in 2018, the Children’s Trust is a special independent taxing district and works </w:t>
      </w:r>
      <w:proofErr w:type="gramStart"/>
      <w:r w:rsidRPr="001F5963">
        <w:rPr>
          <w:rFonts w:ascii="Cambria" w:hAnsi="Cambria" w:cs="Arial"/>
          <w:sz w:val="24"/>
          <w:szCs w:val="24"/>
        </w:rPr>
        <w:t>hand-in-hand</w:t>
      </w:r>
      <w:proofErr w:type="gramEnd"/>
      <w:r w:rsidRPr="001F5963">
        <w:rPr>
          <w:rFonts w:ascii="Cambria" w:hAnsi="Cambria" w:cs="Arial"/>
          <w:sz w:val="24"/>
          <w:szCs w:val="24"/>
        </w:rPr>
        <w:t xml:space="preserve"> with local children’s </w:t>
      </w:r>
      <w:r>
        <w:rPr>
          <w:rFonts w:ascii="Cambria" w:hAnsi="Cambria" w:cs="Arial"/>
          <w:sz w:val="24"/>
          <w:szCs w:val="24"/>
        </w:rPr>
        <w:t>services</w:t>
      </w:r>
      <w:r w:rsidRPr="001F5963">
        <w:rPr>
          <w:rFonts w:ascii="Cambria" w:hAnsi="Cambria" w:cs="Arial"/>
          <w:sz w:val="24"/>
          <w:szCs w:val="24"/>
        </w:rPr>
        <w:t xml:space="preserve"> partners.</w:t>
      </w:r>
      <w:r w:rsidR="00D65836">
        <w:rPr>
          <w:rFonts w:ascii="Cambria" w:hAnsi="Cambria" w:cs="Arial"/>
          <w:sz w:val="24"/>
          <w:szCs w:val="24"/>
        </w:rPr>
        <w:t xml:space="preserve"> </w:t>
      </w:r>
    </w:p>
    <w:p w14:paraId="3B059887" w14:textId="77777777" w:rsidR="00B65277" w:rsidRPr="00D65836" w:rsidRDefault="00E91317" w:rsidP="00E91317">
      <w:pPr>
        <w:rPr>
          <w:rFonts w:ascii="Cambria" w:hAnsi="Cambria" w:cs="Arial"/>
          <w:sz w:val="24"/>
          <w:szCs w:val="24"/>
        </w:rPr>
      </w:pPr>
      <w:hyperlink r:id="rId11" w:history="1">
        <w:r w:rsidRPr="00796CF3">
          <w:rPr>
            <w:rStyle w:val="Hyperlink"/>
            <w:rFonts w:ascii="Cambria" w:hAnsi="Cambria" w:cs="Arial"/>
            <w:sz w:val="24"/>
            <w:szCs w:val="24"/>
          </w:rPr>
          <w:t>ChildrensTrustOfAlachuaCounty.us</w:t>
        </w:r>
      </w:hyperlink>
      <w:r>
        <w:rPr>
          <w:rFonts w:ascii="Cambria" w:hAnsi="Cambria" w:cs="Arial"/>
          <w:sz w:val="24"/>
          <w:szCs w:val="24"/>
        </w:rPr>
        <w:t xml:space="preserve">  |  </w:t>
      </w:r>
      <w:hyperlink r:id="rId12" w:history="1">
        <w:r w:rsidRPr="00796CF3">
          <w:rPr>
            <w:rStyle w:val="Hyperlink"/>
            <w:rFonts w:ascii="Cambria" w:hAnsi="Cambria" w:cs="Arial"/>
            <w:sz w:val="24"/>
            <w:szCs w:val="24"/>
          </w:rPr>
          <w:t>@ChildrenAlachua</w:t>
        </w:r>
      </w:hyperlink>
    </w:p>
    <w:sectPr w:rsidR="00B65277" w:rsidRPr="00D65836" w:rsidSect="00BA75ED">
      <w:headerReference w:type="default" r:id="rId13"/>
      <w:footerReference w:type="default" r:id="rId14"/>
      <w:headerReference w:type="first" r:id="rId15"/>
      <w:pgSz w:w="12240" w:h="15840"/>
      <w:pgMar w:top="135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774B" w14:textId="77777777" w:rsidR="00EB6DB0" w:rsidRDefault="00EB6DB0" w:rsidP="00137C3A">
      <w:pPr>
        <w:spacing w:after="0" w:line="240" w:lineRule="auto"/>
      </w:pPr>
      <w:r>
        <w:separator/>
      </w:r>
    </w:p>
  </w:endnote>
  <w:endnote w:type="continuationSeparator" w:id="0">
    <w:p w14:paraId="2F9A98EC" w14:textId="77777777" w:rsidR="00EB6DB0" w:rsidRDefault="00EB6DB0" w:rsidP="001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9BF1" w14:textId="77777777" w:rsidR="00137C3A" w:rsidRDefault="00137C3A" w:rsidP="00846EEF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AA77" w14:textId="77777777" w:rsidR="00EB6DB0" w:rsidRDefault="00EB6DB0" w:rsidP="00137C3A">
      <w:pPr>
        <w:spacing w:after="0" w:line="240" w:lineRule="auto"/>
      </w:pPr>
      <w:r>
        <w:separator/>
      </w:r>
    </w:p>
  </w:footnote>
  <w:footnote w:type="continuationSeparator" w:id="0">
    <w:p w14:paraId="7CA8976A" w14:textId="77777777" w:rsidR="00EB6DB0" w:rsidRDefault="00EB6DB0" w:rsidP="0013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alias w:val="Title"/>
      <w:tag w:val=""/>
      <w:id w:val="-118228166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5D72A18" w14:textId="66943FFB" w:rsidR="00C368B9" w:rsidRDefault="00A1198A" w:rsidP="00C368B9">
        <w:pPr>
          <w:pStyle w:val="Head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Step right up! The Children’s Trust signature event, Lights </w:t>
        </w:r>
        <w:proofErr w:type="gramStart"/>
        <w:r>
          <w:rPr>
            <w:rFonts w:ascii="Arial" w:hAnsi="Arial" w:cs="Arial"/>
          </w:rPr>
          <w:t>On</w:t>
        </w:r>
        <w:proofErr w:type="gramEnd"/>
        <w:r>
          <w:rPr>
            <w:rFonts w:ascii="Arial" w:hAnsi="Arial" w:cs="Arial"/>
          </w:rPr>
          <w:t xml:space="preserve"> Afterschool, heads to the circus.</w:t>
        </w:r>
      </w:p>
    </w:sdtContent>
  </w:sdt>
  <w:sdt>
    <w:sdtPr>
      <w:rPr>
        <w:rFonts w:ascii="Arial" w:hAnsi="Arial" w:cs="Arial"/>
      </w:rPr>
      <w:alias w:val="Publish Date"/>
      <w:tag w:val=""/>
      <w:id w:val="1727338413"/>
      <w:dataBinding w:prefixMappings="xmlns:ns0='http://schemas.microsoft.com/office/2006/coverPageProps' " w:xpath="/ns0:CoverPageProperties[1]/ns0:PublishDate[1]" w:storeItemID="{55AF091B-3C7A-41E3-B477-F2FDAA23CFDA}"/>
      <w:date w:fullDate="2025-10-06T00:00:00Z">
        <w:dateFormat w:val="MMMM d, yyyy"/>
        <w:lid w:val="en-US"/>
        <w:storeMappedDataAs w:val="dateTime"/>
        <w:calendar w:val="gregorian"/>
      </w:date>
    </w:sdtPr>
    <w:sdtContent>
      <w:p w14:paraId="6A76C7E3" w14:textId="2525AA84" w:rsidR="00C368B9" w:rsidRPr="00C368B9" w:rsidRDefault="00852E86" w:rsidP="00C368B9">
        <w:pPr>
          <w:pStyle w:val="Head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October 6, 2025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81" w:type="dxa"/>
      <w:tblInd w:w="-8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10"/>
      <w:gridCol w:w="3906"/>
      <w:gridCol w:w="5265"/>
    </w:tblGrid>
    <w:tr w:rsidR="00C368B9" w14:paraId="0DD94B78" w14:textId="77777777" w:rsidTr="00B70D7F">
      <w:trPr>
        <w:trHeight w:val="627"/>
      </w:trPr>
      <w:tc>
        <w:tcPr>
          <w:tcW w:w="1710" w:type="dxa"/>
          <w:vMerge w:val="restart"/>
          <w:tcBorders>
            <w:top w:val="nil"/>
            <w:left w:val="nil"/>
            <w:right w:val="nil"/>
          </w:tcBorders>
        </w:tcPr>
        <w:p w14:paraId="3D5C4DA5" w14:textId="77777777" w:rsidR="00C368B9" w:rsidRPr="00051859" w:rsidRDefault="00C368B9" w:rsidP="00C368B9">
          <w:pPr>
            <w:pStyle w:val="Header"/>
            <w:tabs>
              <w:tab w:val="clear" w:pos="4680"/>
            </w:tabs>
            <w:ind w:left="-360" w:right="-105"/>
            <w:jc w:val="center"/>
          </w:pPr>
          <w:r>
            <w:rPr>
              <w:noProof/>
            </w:rPr>
            <w:drawing>
              <wp:inline distT="0" distB="0" distL="0" distR="0" wp14:anchorId="50C9B559" wp14:editId="653F00E7">
                <wp:extent cx="940661" cy="920947"/>
                <wp:effectExtent l="0" t="0" r="0" b="0"/>
                <wp:docPr id="942621389" name="Picture 942621389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9821640" name="Picture 1" descr="Logo, company name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32" r="26442" b="28110"/>
                        <a:stretch/>
                      </pic:blipFill>
                      <pic:spPr bwMode="auto">
                        <a:xfrm>
                          <a:off x="0" y="0"/>
                          <a:ext cx="951826" cy="9318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6" w:type="dxa"/>
          <w:tcBorders>
            <w:top w:val="nil"/>
            <w:left w:val="nil"/>
            <w:bottom w:val="single" w:sz="18" w:space="0" w:color="3276B8"/>
            <w:right w:val="nil"/>
          </w:tcBorders>
          <w:vAlign w:val="center"/>
        </w:tcPr>
        <w:p w14:paraId="191B8F42" w14:textId="77777777" w:rsidR="00C368B9" w:rsidRPr="00846EEF" w:rsidRDefault="00C368B9" w:rsidP="00C368B9">
          <w:pPr>
            <w:pStyle w:val="Header"/>
            <w:tabs>
              <w:tab w:val="clear" w:pos="4680"/>
            </w:tabs>
            <w:rPr>
              <w:rFonts w:ascii="Aptos Black" w:hAnsi="Aptos Black"/>
              <w:color w:val="BFBFBF" w:themeColor="background1" w:themeShade="BF"/>
              <w:sz w:val="56"/>
              <w:szCs w:val="56"/>
            </w:rPr>
          </w:pPr>
          <w:r>
            <w:rPr>
              <w:noProof/>
            </w:rPr>
            <w:drawing>
              <wp:inline distT="0" distB="0" distL="0" distR="0" wp14:anchorId="3D129B80" wp14:editId="0DE44177">
                <wp:extent cx="2335459" cy="460489"/>
                <wp:effectExtent l="0" t="0" r="8255" b="0"/>
                <wp:docPr id="903726284" name="Picture 903726284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9752015" name="Picture 3" descr="Text&#10;&#10;Description automatically generated with medium confidenc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44" b="4493"/>
                        <a:stretch/>
                      </pic:blipFill>
                      <pic:spPr bwMode="auto">
                        <a:xfrm>
                          <a:off x="0" y="0"/>
                          <a:ext cx="2367009" cy="466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5" w:type="dxa"/>
          <w:tcBorders>
            <w:top w:val="nil"/>
            <w:left w:val="nil"/>
            <w:bottom w:val="single" w:sz="18" w:space="0" w:color="3276B8"/>
            <w:right w:val="nil"/>
          </w:tcBorders>
          <w:vAlign w:val="bottom"/>
        </w:tcPr>
        <w:p w14:paraId="51539072" w14:textId="77777777" w:rsidR="00C368B9" w:rsidRPr="001A476B" w:rsidRDefault="00C368B9" w:rsidP="00C368B9">
          <w:pPr>
            <w:pStyle w:val="Header"/>
            <w:tabs>
              <w:tab w:val="clear" w:pos="4680"/>
            </w:tabs>
            <w:jc w:val="right"/>
            <w:rPr>
              <w:rFonts w:ascii="Aptos Black" w:hAnsi="Aptos Black"/>
              <w:i/>
              <w:iCs/>
              <w:color w:val="8EC53F"/>
              <w:sz w:val="56"/>
              <w:szCs w:val="56"/>
              <w14:shadow w14:blurRad="63500" w14:dist="50800" w14:dir="5400000" w14:sx="0" w14:sy="0" w14:kx="0" w14:ky="0" w14:algn="none">
                <w14:srgbClr w14:val="000000">
                  <w14:alpha w14:val="50000"/>
                </w14:srgbClr>
              </w14:shadow>
            </w:rPr>
          </w:pPr>
          <w:r w:rsidRPr="001A476B">
            <w:rPr>
              <w:rFonts w:ascii="Aptos Black" w:hAnsi="Aptos Black"/>
              <w:i/>
              <w:iCs/>
              <w:color w:val="8EC53F"/>
              <w:sz w:val="72"/>
              <w:szCs w:val="72"/>
              <w14:shadow w14:blurRad="63500" w14:dist="50800" w14:dir="5400000" w14:sx="0" w14:sy="0" w14:kx="0" w14:ky="0" w14:algn="none">
                <w14:srgbClr w14:val="3276B8">
                  <w14:alpha w14:val="50000"/>
                </w14:srgbClr>
              </w14:shadow>
              <w14:textOutline w14:w="3175" w14:cap="rnd" w14:cmpd="sng" w14:algn="ctr">
                <w14:noFill/>
                <w14:prstDash w14:val="solid"/>
                <w14:bevel/>
              </w14:textOutline>
            </w:rPr>
            <w:t>NEWS</w:t>
          </w:r>
        </w:p>
      </w:tc>
    </w:tr>
    <w:tr w:rsidR="00C368B9" w14:paraId="1D0050EC" w14:textId="77777777" w:rsidTr="00B70D7F">
      <w:trPr>
        <w:trHeight w:val="711"/>
      </w:trPr>
      <w:tc>
        <w:tcPr>
          <w:tcW w:w="1710" w:type="dxa"/>
          <w:vMerge/>
          <w:tcBorders>
            <w:left w:val="nil"/>
            <w:bottom w:val="nil"/>
            <w:right w:val="nil"/>
          </w:tcBorders>
        </w:tcPr>
        <w:p w14:paraId="6430FD34" w14:textId="77777777" w:rsidR="00C368B9" w:rsidRDefault="00C368B9" w:rsidP="00C368B9">
          <w:pPr>
            <w:pStyle w:val="Header"/>
            <w:jc w:val="center"/>
            <w:rPr>
              <w:noProof/>
            </w:rPr>
          </w:pPr>
        </w:p>
      </w:tc>
      <w:tc>
        <w:tcPr>
          <w:tcW w:w="9171" w:type="dxa"/>
          <w:gridSpan w:val="2"/>
          <w:tcBorders>
            <w:top w:val="single" w:sz="18" w:space="0" w:color="8FC53F"/>
            <w:left w:val="nil"/>
            <w:bottom w:val="nil"/>
            <w:right w:val="nil"/>
          </w:tcBorders>
        </w:tcPr>
        <w:p w14:paraId="466EA016" w14:textId="77777777" w:rsidR="00C368B9" w:rsidRPr="001A476B" w:rsidRDefault="00C368B9" w:rsidP="00C368B9">
          <w:pPr>
            <w:pStyle w:val="Header"/>
            <w:spacing w:before="120"/>
            <w:rPr>
              <w:color w:val="A6A6A6" w:themeColor="background1" w:themeShade="A6"/>
              <w:sz w:val="21"/>
              <w:szCs w:val="21"/>
            </w:rPr>
          </w:pPr>
          <w:r w:rsidRPr="001A476B">
            <w:rPr>
              <w:rFonts w:ascii="Aptos SemiBold" w:hAnsi="Aptos SemiBold"/>
              <w:color w:val="A6A6A6" w:themeColor="background1" w:themeShade="A6"/>
              <w:sz w:val="21"/>
              <w:szCs w:val="21"/>
            </w:rPr>
            <w:t>4010 NW 25th Place, Gainesville, FL 32606   |   ChildrensTrustOfAlachuaCounty.us   |</w:t>
          </w:r>
          <w:proofErr w:type="gramStart"/>
          <w:r w:rsidRPr="001A476B">
            <w:rPr>
              <w:rFonts w:ascii="Aptos SemiBold" w:hAnsi="Aptos SemiBold"/>
              <w:color w:val="A6A6A6" w:themeColor="background1" w:themeShade="A6"/>
              <w:sz w:val="21"/>
              <w:szCs w:val="21"/>
            </w:rPr>
            <w:t xml:space="preserve">   (</w:t>
          </w:r>
          <w:proofErr w:type="gramEnd"/>
          <w:r w:rsidRPr="001A476B">
            <w:rPr>
              <w:rFonts w:ascii="Aptos SemiBold" w:hAnsi="Aptos SemiBold"/>
              <w:color w:val="A6A6A6" w:themeColor="background1" w:themeShade="A6"/>
              <w:sz w:val="21"/>
              <w:szCs w:val="21"/>
            </w:rPr>
            <w:t>352) 374-1830</w:t>
          </w:r>
        </w:p>
      </w:tc>
    </w:tr>
  </w:tbl>
  <w:p w14:paraId="720DB993" w14:textId="5E651CBA" w:rsidR="007847FF" w:rsidRDefault="0056163C" w:rsidP="007847FF">
    <w:pPr>
      <w:pStyle w:val="Title"/>
      <w:rPr>
        <w:rFonts w:ascii="Cambria" w:hAnsi="Cambria"/>
        <w:spacing w:val="0"/>
        <w:sz w:val="24"/>
        <w:szCs w:val="24"/>
      </w:rPr>
    </w:pPr>
    <w:r>
      <w:rPr>
        <w:rFonts w:ascii="Cambria" w:hAnsi="Cambria"/>
        <w:b/>
        <w:bCs/>
        <w:spacing w:val="0"/>
        <w:sz w:val="24"/>
        <w:szCs w:val="24"/>
      </w:rPr>
      <w:t xml:space="preserve">MEDIA CONTACT: </w:t>
    </w:r>
    <w:r w:rsidR="00D544C7">
      <w:rPr>
        <w:rFonts w:ascii="Cambria" w:hAnsi="Cambria"/>
        <w:spacing w:val="0"/>
        <w:sz w:val="24"/>
        <w:szCs w:val="24"/>
      </w:rPr>
      <w:t xml:space="preserve">Emily McCauley, Community Engagement Coordinator, </w:t>
    </w:r>
    <w:hyperlink r:id="rId3" w:history="1">
      <w:r w:rsidR="00D544C7" w:rsidRPr="007D1C80">
        <w:rPr>
          <w:rStyle w:val="Hyperlink"/>
          <w:rFonts w:ascii="Cambria" w:hAnsi="Cambria"/>
          <w:spacing w:val="0"/>
          <w:sz w:val="24"/>
          <w:szCs w:val="24"/>
        </w:rPr>
        <w:t>emccauley@childrenstrustofalachuacounty.us</w:t>
      </w:r>
    </w:hyperlink>
    <w:r w:rsidR="00D544C7">
      <w:rPr>
        <w:rFonts w:ascii="Cambria" w:hAnsi="Cambria"/>
        <w:spacing w:val="0"/>
        <w:sz w:val="24"/>
        <w:szCs w:val="24"/>
      </w:rPr>
      <w:t xml:space="preserve">, </w:t>
    </w:r>
  </w:p>
  <w:p w14:paraId="5F20599B" w14:textId="77777777" w:rsidR="007847FF" w:rsidRDefault="007847FF" w:rsidP="007847FF">
    <w:pPr>
      <w:pStyle w:val="Title"/>
      <w:rPr>
        <w:rFonts w:ascii="Cambria" w:hAnsi="Cambria"/>
        <w:spacing w:val="0"/>
        <w:sz w:val="24"/>
        <w:szCs w:val="24"/>
      </w:rPr>
    </w:pPr>
  </w:p>
  <w:p w14:paraId="5239D9EE" w14:textId="75AD1E14" w:rsidR="00C368B9" w:rsidRDefault="007847FF" w:rsidP="00C368B9">
    <w:pPr>
      <w:pStyle w:val="Header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BA"/>
    <w:rsid w:val="00051859"/>
    <w:rsid w:val="00081CB0"/>
    <w:rsid w:val="0009607D"/>
    <w:rsid w:val="00105D92"/>
    <w:rsid w:val="00137C3A"/>
    <w:rsid w:val="001A476B"/>
    <w:rsid w:val="001B2BAB"/>
    <w:rsid w:val="001B353F"/>
    <w:rsid w:val="001D1161"/>
    <w:rsid w:val="001D437C"/>
    <w:rsid w:val="001E6B6D"/>
    <w:rsid w:val="001E7789"/>
    <w:rsid w:val="001F5963"/>
    <w:rsid w:val="00210233"/>
    <w:rsid w:val="00212801"/>
    <w:rsid w:val="00221FD3"/>
    <w:rsid w:val="002277EB"/>
    <w:rsid w:val="00267587"/>
    <w:rsid w:val="00290574"/>
    <w:rsid w:val="002A6F18"/>
    <w:rsid w:val="00304D22"/>
    <w:rsid w:val="00362272"/>
    <w:rsid w:val="003818D9"/>
    <w:rsid w:val="00384AD5"/>
    <w:rsid w:val="0039100C"/>
    <w:rsid w:val="003E6955"/>
    <w:rsid w:val="003F22E7"/>
    <w:rsid w:val="0040432F"/>
    <w:rsid w:val="00436616"/>
    <w:rsid w:val="004B3457"/>
    <w:rsid w:val="004D54C7"/>
    <w:rsid w:val="0051246B"/>
    <w:rsid w:val="00525EE3"/>
    <w:rsid w:val="0056163C"/>
    <w:rsid w:val="0056496B"/>
    <w:rsid w:val="00565768"/>
    <w:rsid w:val="00571B5B"/>
    <w:rsid w:val="0058237D"/>
    <w:rsid w:val="00595FD3"/>
    <w:rsid w:val="005A4FB0"/>
    <w:rsid w:val="005D776A"/>
    <w:rsid w:val="00611B9F"/>
    <w:rsid w:val="00614661"/>
    <w:rsid w:val="00655D80"/>
    <w:rsid w:val="00681D36"/>
    <w:rsid w:val="00695949"/>
    <w:rsid w:val="006A62EF"/>
    <w:rsid w:val="006E367D"/>
    <w:rsid w:val="00700BF8"/>
    <w:rsid w:val="00710503"/>
    <w:rsid w:val="007203FB"/>
    <w:rsid w:val="00732768"/>
    <w:rsid w:val="0074363C"/>
    <w:rsid w:val="007847FF"/>
    <w:rsid w:val="007B1B0D"/>
    <w:rsid w:val="007D1E98"/>
    <w:rsid w:val="007E6224"/>
    <w:rsid w:val="00846EEF"/>
    <w:rsid w:val="00852E86"/>
    <w:rsid w:val="0089257E"/>
    <w:rsid w:val="008A09A6"/>
    <w:rsid w:val="008F591E"/>
    <w:rsid w:val="00925227"/>
    <w:rsid w:val="009774BB"/>
    <w:rsid w:val="00981A56"/>
    <w:rsid w:val="0099365B"/>
    <w:rsid w:val="00A026AA"/>
    <w:rsid w:val="00A1198A"/>
    <w:rsid w:val="00A367F1"/>
    <w:rsid w:val="00A83E21"/>
    <w:rsid w:val="00AA3BAE"/>
    <w:rsid w:val="00AB0389"/>
    <w:rsid w:val="00AE471B"/>
    <w:rsid w:val="00AF3DCD"/>
    <w:rsid w:val="00B130E9"/>
    <w:rsid w:val="00B65277"/>
    <w:rsid w:val="00B86096"/>
    <w:rsid w:val="00B9539E"/>
    <w:rsid w:val="00BA75ED"/>
    <w:rsid w:val="00BC33D9"/>
    <w:rsid w:val="00BD03F4"/>
    <w:rsid w:val="00BD14F3"/>
    <w:rsid w:val="00C079C2"/>
    <w:rsid w:val="00C368B9"/>
    <w:rsid w:val="00C51D45"/>
    <w:rsid w:val="00C72A17"/>
    <w:rsid w:val="00CB6458"/>
    <w:rsid w:val="00CF0F61"/>
    <w:rsid w:val="00D06F5E"/>
    <w:rsid w:val="00D135BA"/>
    <w:rsid w:val="00D15ACC"/>
    <w:rsid w:val="00D21A18"/>
    <w:rsid w:val="00D544C7"/>
    <w:rsid w:val="00D65836"/>
    <w:rsid w:val="00D82F2E"/>
    <w:rsid w:val="00DB7B2C"/>
    <w:rsid w:val="00DC2A69"/>
    <w:rsid w:val="00DC3F40"/>
    <w:rsid w:val="00DE49A8"/>
    <w:rsid w:val="00DF26E1"/>
    <w:rsid w:val="00E001B0"/>
    <w:rsid w:val="00E24C6C"/>
    <w:rsid w:val="00E83399"/>
    <w:rsid w:val="00E91317"/>
    <w:rsid w:val="00EB6DB0"/>
    <w:rsid w:val="00ED5A83"/>
    <w:rsid w:val="00F70537"/>
    <w:rsid w:val="00F80A9D"/>
    <w:rsid w:val="00F87602"/>
    <w:rsid w:val="00FB482D"/>
    <w:rsid w:val="00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0931B"/>
  <w15:chartTrackingRefBased/>
  <w15:docId w15:val="{2C0556BD-32F5-42DB-8929-8154B4DB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table" w:styleId="TableGrid">
    <w:name w:val="Table Grid"/>
    <w:basedOn w:val="TableNormal"/>
    <w:uiPriority w:val="39"/>
    <w:rsid w:val="0013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776A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5D77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7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776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5616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childrenalachua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ldrenstrustofalachuacounty.us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mccauley@childrenstrustofalachuacounty.u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bin\Documents\Custom%20Office%20Templates\news%20release%20template_updated%20Apr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8CE03D830749E6B5AD4FAC12C2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F102-5E9D-4CEA-B679-CE5BE83A12A2}"/>
      </w:docPartPr>
      <w:docPartBody>
        <w:p w:rsidR="00846B43" w:rsidRDefault="00846B43">
          <w:pPr>
            <w:pStyle w:val="878CE03D830749E6B5AD4FAC12C20CCA"/>
          </w:pPr>
          <w:r w:rsidRPr="007B1C56">
            <w:rPr>
              <w:rStyle w:val="PlaceholderText"/>
            </w:rPr>
            <w:t>[Title]</w:t>
          </w:r>
        </w:p>
      </w:docPartBody>
    </w:docPart>
    <w:docPart>
      <w:docPartPr>
        <w:name w:val="69F3B5ACAADA4ABA96D222E23629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AAF32-2DFA-4FA5-B206-6FDD5FE21C52}"/>
      </w:docPartPr>
      <w:docPartBody>
        <w:p w:rsidR="00846B43" w:rsidRDefault="00846B43">
          <w:pPr>
            <w:pStyle w:val="69F3B5ACAADA4ABA96D222E23629EB71"/>
          </w:pPr>
          <w:r w:rsidRPr="007B1C56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43"/>
    <w:rsid w:val="002277EB"/>
    <w:rsid w:val="0026757F"/>
    <w:rsid w:val="003E6955"/>
    <w:rsid w:val="003F4B64"/>
    <w:rsid w:val="005B7D3B"/>
    <w:rsid w:val="00846B43"/>
    <w:rsid w:val="00B63BBD"/>
    <w:rsid w:val="00D82F2E"/>
    <w:rsid w:val="00D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878CE03D830749E6B5AD4FAC12C20CCA">
    <w:name w:val="878CE03D830749E6B5AD4FAC12C20CCA"/>
  </w:style>
  <w:style w:type="paragraph" w:customStyle="1" w:styleId="69F3B5ACAADA4ABA96D222E23629EB71">
    <w:name w:val="69F3B5ACAADA4ABA96D222E23629E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2025-10-06T00:00:00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71f798-41ca-4ee6-bfac-a5abbd12b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A872F1B4648408556204C932EDBA9" ma:contentTypeVersion="12" ma:contentTypeDescription="Create a new document." ma:contentTypeScope="" ma:versionID="d15efd9df48d525810b489daa65a777d">
  <xsd:schema xmlns:xsd="http://www.w3.org/2001/XMLSchema" xmlns:xs="http://www.w3.org/2001/XMLSchema" xmlns:p="http://schemas.microsoft.com/office/2006/metadata/properties" xmlns:ns3="4271f798-41ca-4ee6-bfac-a5abbd12b996" xmlns:ns4="801a3a1a-c141-49af-850f-fe6daf2d7f60" targetNamespace="http://schemas.microsoft.com/office/2006/metadata/properties" ma:root="true" ma:fieldsID="ecbdcecdd3a2d731dbdf484aaf79868c" ns3:_="" ns4:_="">
    <xsd:import namespace="4271f798-41ca-4ee6-bfac-a5abbd12b996"/>
    <xsd:import namespace="801a3a1a-c141-49af-850f-fe6daf2d7f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1f798-41ca-4ee6-bfac-a5abbd12b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a1a-c141-49af-850f-fe6daf2d7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042DA5-ADFC-463E-ABE1-2B939A15920C}">
  <ds:schemaRefs>
    <ds:schemaRef ds:uri="http://schemas.microsoft.com/office/2006/metadata/properties"/>
    <ds:schemaRef ds:uri="http://schemas.microsoft.com/office/infopath/2007/PartnerControls"/>
    <ds:schemaRef ds:uri="4271f798-41ca-4ee6-bfac-a5abbd12b996"/>
  </ds:schemaRefs>
</ds:datastoreItem>
</file>

<file path=customXml/itemProps3.xml><?xml version="1.0" encoding="utf-8"?>
<ds:datastoreItem xmlns:ds="http://schemas.openxmlformats.org/officeDocument/2006/customXml" ds:itemID="{6D229DFF-297E-4F31-A978-6078B728E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1f798-41ca-4ee6-bfac-a5abbd12b996"/>
    <ds:schemaRef ds:uri="801a3a1a-c141-49af-850f-fe6daf2d7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E1B34-68B4-4F71-A16A-B19C61F26C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0579C9-98B8-4A58-BD0C-A466AFE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 release template_updated Apr 2024.dotx</Template>
  <TotalTime>1396</TotalTime>
  <Pages>2</Pages>
  <Words>511</Words>
  <Characters>2893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right up! The Children’s Trust signature event, Lights On Afterschool, heads to the circus.</vt:lpstr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right up! The Children’s Trust signature event, Lights On Afterschool, heads to the circus.</dc:title>
  <dc:subject/>
  <dc:creator>Kirsten Rabin</dc:creator>
  <cp:keywords/>
  <dc:description/>
  <cp:lastModifiedBy>Emily McCauley</cp:lastModifiedBy>
  <cp:revision>6</cp:revision>
  <cp:lastPrinted>2024-01-17T17:22:00Z</cp:lastPrinted>
  <dcterms:created xsi:type="dcterms:W3CDTF">2025-10-07T02:11:00Z</dcterms:created>
  <dcterms:modified xsi:type="dcterms:W3CDTF">2025-10-14T13:10:00Z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0x0101007E8A872F1B4648408556204C932EDBA9</vt:lpwstr>
  </property>
</Properties>
</file>